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2AA4E" w14:textId="17E0DA40" w:rsidR="00C17D40" w:rsidRDefault="00446696">
      <w:r>
        <w:t>27 août</w:t>
      </w:r>
    </w:p>
    <w:p w14:paraId="28217ADB" w14:textId="2772E07A" w:rsidR="00446696" w:rsidRDefault="00446696"/>
    <w:p w14:paraId="7D1A75A5" w14:textId="5ACA5051" w:rsidR="00446696" w:rsidRDefault="00446696">
      <w:r>
        <w:t>Un mathématicien né en août : Gaston Darboux</w:t>
      </w:r>
    </w:p>
    <w:p w14:paraId="0CB34CD3" w14:textId="5596E06A" w:rsidR="00446696" w:rsidRDefault="00446696"/>
    <w:p w14:paraId="706B67C0" w14:textId="77777777" w:rsidR="00446696" w:rsidRDefault="00446696">
      <w:r>
        <w:rPr>
          <w:noProof/>
        </w:rPr>
        <w:drawing>
          <wp:anchor distT="0" distB="0" distL="114300" distR="114300" simplePos="0" relativeHeight="251658240" behindDoc="0" locked="0" layoutInCell="1" allowOverlap="1" wp14:anchorId="632FB20A" wp14:editId="04250C38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476500" cy="3192780"/>
            <wp:effectExtent l="0" t="0" r="0" b="762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19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446696">
          <w:rPr>
            <w:rStyle w:val="Lienhypertexte"/>
          </w:rPr>
          <w:t xml:space="preserve">Jean </w:t>
        </w:r>
        <w:r w:rsidRPr="00446696">
          <w:rPr>
            <w:rStyle w:val="Lienhypertexte"/>
            <w:b/>
            <w:bCs/>
          </w:rPr>
          <w:t>Gaston Darboux</w:t>
        </w:r>
      </w:hyperlink>
      <w:r>
        <w:t xml:space="preserve"> (</w:t>
      </w:r>
      <w:r w:rsidRPr="00446696">
        <w:t>14</w:t>
      </w:r>
      <w:r>
        <w:t xml:space="preserve"> </w:t>
      </w:r>
      <w:r w:rsidRPr="00446696">
        <w:t>août</w:t>
      </w:r>
      <w:r>
        <w:t xml:space="preserve"> </w:t>
      </w:r>
      <w:r w:rsidRPr="00446696">
        <w:t>1842</w:t>
      </w:r>
      <w:r>
        <w:t xml:space="preserve">, </w:t>
      </w:r>
      <w:r w:rsidRPr="00446696">
        <w:t>Nîmes</w:t>
      </w:r>
      <w:r>
        <w:t xml:space="preserve"> – </w:t>
      </w:r>
      <w:r w:rsidRPr="00446696">
        <w:t>23</w:t>
      </w:r>
      <w:r>
        <w:t xml:space="preserve"> </w:t>
      </w:r>
      <w:r w:rsidRPr="00446696">
        <w:t>février</w:t>
      </w:r>
      <w:r>
        <w:t xml:space="preserve"> </w:t>
      </w:r>
      <w:r w:rsidRPr="00446696">
        <w:t>1917</w:t>
      </w:r>
      <w:r>
        <w:t xml:space="preserve">, </w:t>
      </w:r>
      <w:r w:rsidRPr="00446696">
        <w:t>Paris</w:t>
      </w:r>
      <w:r>
        <w:t xml:space="preserve">) est un </w:t>
      </w:r>
      <w:r w:rsidRPr="00446696">
        <w:t>mathématicien</w:t>
      </w:r>
      <w:r>
        <w:t xml:space="preserve"> </w:t>
      </w:r>
      <w:r w:rsidRPr="00446696">
        <w:t>français</w:t>
      </w:r>
      <w:r>
        <w:t>.</w:t>
      </w:r>
    </w:p>
    <w:p w14:paraId="11857A39" w14:textId="77777777" w:rsidR="00446696" w:rsidRDefault="00446696"/>
    <w:p w14:paraId="3645FF30" w14:textId="21F4F166" w:rsidR="00446696" w:rsidRDefault="00446696" w:rsidP="00446696">
      <w:pPr>
        <w:pStyle w:val="NormalWeb"/>
      </w:pPr>
      <w:r>
        <w:t>Ses travaux concernent l'</w:t>
      </w:r>
      <w:r w:rsidRPr="00446696">
        <w:t>analyse</w:t>
      </w:r>
      <w:r>
        <w:t xml:space="preserve"> (intégration, équations aux dérivées partielles) et la </w:t>
      </w:r>
      <w:r w:rsidRPr="00446696">
        <w:t>géométrie différentielle</w:t>
      </w:r>
      <w:r>
        <w:t xml:space="preserve"> (étude des courbes et des surfaces). Ils ont été une source d'inspiration pour les </w:t>
      </w:r>
      <w:hyperlink r:id="rId6" w:tooltip="Eugène Cosserat" w:history="1">
        <w:r>
          <w:rPr>
            <w:rStyle w:val="Lienhypertexte"/>
          </w:rPr>
          <w:t xml:space="preserve">frères </w:t>
        </w:r>
        <w:proofErr w:type="spellStart"/>
        <w:r>
          <w:rPr>
            <w:rStyle w:val="Lienhypertexte"/>
          </w:rPr>
          <w:t>Cosserat</w:t>
        </w:r>
        <w:proofErr w:type="spellEnd"/>
      </w:hyperlink>
      <w:r>
        <w:t xml:space="preserve"> (« milieux à directeur ») aussi bien que pour </w:t>
      </w:r>
      <w:hyperlink r:id="rId7" w:tooltip="Élie Cartan" w:history="1">
        <w:r>
          <w:rPr>
            <w:rStyle w:val="Lienhypertexte"/>
          </w:rPr>
          <w:t>Élie Cartan</w:t>
        </w:r>
      </w:hyperlink>
      <w:r>
        <w:t xml:space="preserve"> (« méthode du </w:t>
      </w:r>
      <w:r w:rsidRPr="00446696">
        <w:t>repère mobile</w:t>
      </w:r>
      <w:r>
        <w:t xml:space="preserve"> »). </w:t>
      </w:r>
    </w:p>
    <w:p w14:paraId="365BB193" w14:textId="4CDD8F86" w:rsidR="00446696" w:rsidRDefault="00446696" w:rsidP="00446696">
      <w:pPr>
        <w:pStyle w:val="NormalWeb"/>
      </w:pPr>
      <w:r>
        <w:t xml:space="preserve">Gaston Darboux est également l'auteur d'un éloge historique de </w:t>
      </w:r>
      <w:hyperlink r:id="rId8" w:tooltip="Henri Poincaré" w:history="1">
        <w:r>
          <w:rPr>
            <w:rStyle w:val="Lienhypertexte"/>
          </w:rPr>
          <w:t>Henri Poincaré</w:t>
        </w:r>
      </w:hyperlink>
      <w:r>
        <w:t xml:space="preserve">. </w:t>
      </w:r>
    </w:p>
    <w:p w14:paraId="182C3154" w14:textId="637819DF" w:rsidR="00446696" w:rsidRDefault="00446696">
      <w:r w:rsidRPr="00446696">
        <w:t xml:space="preserve"> </w:t>
      </w:r>
    </w:p>
    <w:sectPr w:rsidR="00446696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696"/>
    <w:rsid w:val="00232F19"/>
    <w:rsid w:val="00287E6C"/>
    <w:rsid w:val="00446696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97471"/>
  <w15:chartTrackingRefBased/>
  <w15:docId w15:val="{E55C43F0-3966-4C62-A398-B594069F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46696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4669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466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indicateur-langue">
    <w:name w:val="indicateur-langue"/>
    <w:basedOn w:val="Policepardfaut"/>
    <w:rsid w:val="00446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29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Henri_Poincar%C3%A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%C3%89lie_Carta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Eug%C3%A8ne_Cosserat" TargetMode="External"/><Relationship Id="rId5" Type="http://schemas.openxmlformats.org/officeDocument/2006/relationships/hyperlink" Target="https://fr.wikipedia.org/wiki/Gaston_Darboux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725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2021-01-01T16:45:00Z</dcterms:created>
  <dcterms:modified xsi:type="dcterms:W3CDTF">2021-01-01T16:47:00Z</dcterms:modified>
</cp:coreProperties>
</file>